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10B1" w14:textId="5A3B61D1" w:rsidR="00D03886" w:rsidRDefault="00000000" w:rsidP="0030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Instructions for Obtaining Volunteer Clearances</w:t>
      </w:r>
    </w:p>
    <w:p w14:paraId="3FBE10B2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2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Pennsylvania Access to Criminal History (PATCH; no cost to volunteers) </w:t>
      </w:r>
    </w:p>
    <w:p w14:paraId="3FBE10B3" w14:textId="2D06463C" w:rsidR="00D03886" w:rsidRPr="00E96BE0" w:rsidRDefault="00000000" w:rsidP="671BA518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Style w:val="Hyperlink"/>
          <w:rFonts w:ascii="Times New Roman" w:eastAsia="Times New Roman" w:hAnsi="Times New Roman" w:cs="Times New Roman"/>
        </w:rPr>
      </w:pPr>
      <w:r w:rsidRPr="671BA518">
        <w:rPr>
          <w:rFonts w:ascii="Times New Roman" w:eastAsia="Times New Roman" w:hAnsi="Times New Roman" w:cs="Times New Roman"/>
          <w:color w:val="000000" w:themeColor="text1"/>
        </w:rPr>
        <w:t>Website:</w:t>
      </w:r>
      <w:r w:rsidR="3D4E93FF" w:rsidRPr="671BA51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>
        <w:r w:rsidR="3D4E93FF" w:rsidRPr="671BA518">
          <w:rPr>
            <w:rStyle w:val="Hyperlink"/>
            <w:rFonts w:ascii="Times New Roman" w:eastAsia="Times New Roman" w:hAnsi="Times New Roman" w:cs="Times New Roman"/>
          </w:rPr>
          <w:t>https://epatch.pa.gov/</w:t>
        </w:r>
      </w:hyperlink>
    </w:p>
    <w:p w14:paraId="3FBE10B4" w14:textId="49E636C6" w:rsidR="00D03886" w:rsidRPr="00E96BE0" w:rsidRDefault="00000000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="Times New Roman" w:eastAsia="Times New Roman" w:hAnsi="Times New Roman" w:cs="Times New Roman"/>
          <w:color w:val="000000"/>
        </w:rPr>
      </w:pPr>
      <w:r w:rsidRPr="00E96BE0">
        <w:rPr>
          <w:rFonts w:ascii="Times New Roman" w:eastAsia="Times New Roman" w:hAnsi="Times New Roman" w:cs="Times New Roman"/>
          <w:color w:val="000000"/>
        </w:rPr>
        <w:t>On the homepage, select “New Record Check</w:t>
      </w:r>
      <w:r w:rsidR="005C2F0A">
        <w:rPr>
          <w:rFonts w:ascii="Times New Roman" w:eastAsia="Times New Roman" w:hAnsi="Times New Roman" w:cs="Times New Roman"/>
          <w:color w:val="000000"/>
        </w:rPr>
        <w:t xml:space="preserve">.” 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1647FFB" w14:textId="05D17D2F" w:rsidR="00E96BE0" w:rsidRDefault="00000000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" w:line="247" w:lineRule="auto"/>
        <w:ind w:right="62"/>
        <w:rPr>
          <w:rFonts w:ascii="Times New Roman" w:eastAsia="Times New Roman" w:hAnsi="Times New Roman" w:cs="Times New Roman"/>
          <w:color w:val="000000"/>
        </w:rPr>
      </w:pPr>
      <w:r w:rsidRPr="00E96BE0">
        <w:rPr>
          <w:rFonts w:ascii="Times New Roman" w:eastAsia="Times New Roman" w:hAnsi="Times New Roman" w:cs="Times New Roman"/>
          <w:color w:val="000000"/>
        </w:rPr>
        <w:t>Read “Terms and Conditions for the use of PATCH.” At the bottom of the page</w:t>
      </w:r>
      <w:r w:rsidR="00513738">
        <w:rPr>
          <w:rFonts w:ascii="Times New Roman" w:eastAsia="Times New Roman" w:hAnsi="Times New Roman" w:cs="Times New Roman"/>
          <w:color w:val="000000"/>
        </w:rPr>
        <w:t>, check the box by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“Do you accept with these Terms and Conditions?”</w:t>
      </w:r>
      <w:r w:rsidR="00513738">
        <w:rPr>
          <w:rFonts w:ascii="Times New Roman" w:eastAsia="Times New Roman" w:hAnsi="Times New Roman" w:cs="Times New Roman"/>
          <w:color w:val="000000"/>
        </w:rPr>
        <w:t xml:space="preserve"> and </w:t>
      </w:r>
      <w:r w:rsidR="00C11EE7">
        <w:rPr>
          <w:rFonts w:ascii="Times New Roman" w:eastAsia="Times New Roman" w:hAnsi="Times New Roman" w:cs="Times New Roman"/>
          <w:color w:val="000000"/>
        </w:rPr>
        <w:t>click “Accept.”</w:t>
      </w:r>
    </w:p>
    <w:p w14:paraId="49FC6EE5" w14:textId="0573F6CD" w:rsidR="00E96BE0" w:rsidRDefault="005033D8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" w:line="247" w:lineRule="auto"/>
        <w:ind w:right="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 the next page, e</w:t>
      </w:r>
      <w:r w:rsidR="00511B6C">
        <w:rPr>
          <w:rFonts w:ascii="Times New Roman" w:eastAsia="Times New Roman" w:hAnsi="Times New Roman" w:cs="Times New Roman"/>
          <w:color w:val="000000"/>
        </w:rPr>
        <w:t xml:space="preserve">nter </w:t>
      </w:r>
      <w:r w:rsidR="007A35BC">
        <w:rPr>
          <w:rFonts w:ascii="Times New Roman" w:eastAsia="Times New Roman" w:hAnsi="Times New Roman" w:cs="Times New Roman"/>
          <w:color w:val="000000"/>
        </w:rPr>
        <w:t>your Personal Information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="00E533F5">
        <w:rPr>
          <w:rFonts w:ascii="Times New Roman" w:eastAsia="Times New Roman" w:hAnsi="Times New Roman" w:cs="Times New Roman"/>
          <w:color w:val="000000"/>
        </w:rPr>
        <w:t>In the</w:t>
      </w:r>
      <w:r>
        <w:rPr>
          <w:rFonts w:ascii="Times New Roman" w:eastAsia="Times New Roman" w:hAnsi="Times New Roman" w:cs="Times New Roman"/>
          <w:color w:val="000000"/>
        </w:rPr>
        <w:t xml:space="preserve"> “Volunteer Organization”, </w:t>
      </w:r>
      <w:r w:rsidR="00E533F5">
        <w:rPr>
          <w:rFonts w:ascii="Times New Roman" w:eastAsia="Times New Roman" w:hAnsi="Times New Roman" w:cs="Times New Roman"/>
          <w:color w:val="000000"/>
        </w:rPr>
        <w:t>enter</w:t>
      </w:r>
      <w:r>
        <w:rPr>
          <w:rFonts w:ascii="Times New Roman" w:eastAsia="Times New Roman" w:hAnsi="Times New Roman" w:cs="Times New Roman"/>
          <w:color w:val="000000"/>
        </w:rPr>
        <w:t xml:space="preserve"> “Regional Engagement Center.”</w:t>
      </w:r>
      <w:r w:rsidR="00E533F5">
        <w:rPr>
          <w:rFonts w:ascii="Times New Roman" w:eastAsia="Times New Roman" w:hAnsi="Times New Roman" w:cs="Times New Roman"/>
          <w:color w:val="000000"/>
        </w:rPr>
        <w:t xml:space="preserve"> Click “Next.”</w:t>
      </w:r>
    </w:p>
    <w:p w14:paraId="7170E8A5" w14:textId="2E95103A" w:rsidR="000667B9" w:rsidRPr="00E96BE0" w:rsidRDefault="0052776E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5" w:line="247" w:lineRule="auto"/>
        <w:ind w:right="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Review </w:t>
      </w:r>
      <w:r w:rsidR="004F379A">
        <w:rPr>
          <w:rFonts w:ascii="Times New Roman" w:eastAsia="Times New Roman" w:hAnsi="Times New Roman" w:cs="Times New Roman"/>
          <w:color w:val="000000"/>
        </w:rPr>
        <w:t>your personal information, then click “Proceed.”</w:t>
      </w:r>
    </w:p>
    <w:p w14:paraId="3FBE10B6" w14:textId="22DFD435" w:rsidR="00D03886" w:rsidRDefault="00585F83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On the </w:t>
      </w:r>
      <w:r w:rsidR="002056E9">
        <w:rPr>
          <w:rFonts w:ascii="Times New Roman" w:eastAsia="Times New Roman" w:hAnsi="Times New Roman" w:cs="Times New Roman"/>
          <w:color w:val="000000"/>
        </w:rPr>
        <w:t xml:space="preserve">Record Check Request Form, </w:t>
      </w:r>
      <w:r w:rsidR="00DF4A40">
        <w:rPr>
          <w:rFonts w:ascii="Times New Roman" w:eastAsia="Times New Roman" w:hAnsi="Times New Roman" w:cs="Times New Roman"/>
          <w:color w:val="000000"/>
        </w:rPr>
        <w:t>enter your personal information. Click “Submit This Request.”</w:t>
      </w:r>
    </w:p>
    <w:p w14:paraId="20DACF94" w14:textId="2703DB9A" w:rsidR="002D5583" w:rsidRDefault="00AA1FBD" w:rsidP="002D558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 the Record Check Request R</w:t>
      </w:r>
      <w:r w:rsidR="00952E4A">
        <w:rPr>
          <w:rFonts w:ascii="Times New Roman" w:eastAsia="Times New Roman" w:hAnsi="Times New Roman" w:cs="Times New Roman"/>
          <w:color w:val="000000"/>
        </w:rPr>
        <w:t>ev</w:t>
      </w:r>
      <w:r w:rsidR="00F23EA6">
        <w:rPr>
          <w:rFonts w:ascii="Times New Roman" w:eastAsia="Times New Roman" w:hAnsi="Times New Roman" w:cs="Times New Roman"/>
          <w:color w:val="000000"/>
        </w:rPr>
        <w:t xml:space="preserve">iew, confirm your information. The page should say </w:t>
      </w:r>
      <w:proofErr w:type="gramStart"/>
      <w:r w:rsidR="00F23EA6">
        <w:rPr>
          <w:rFonts w:ascii="Times New Roman" w:eastAsia="Times New Roman" w:hAnsi="Times New Roman" w:cs="Times New Roman"/>
          <w:color w:val="000000"/>
        </w:rPr>
        <w:t>total</w:t>
      </w:r>
      <w:proofErr w:type="gramEnd"/>
      <w:r w:rsidR="00F23EA6">
        <w:rPr>
          <w:rFonts w:ascii="Times New Roman" w:eastAsia="Times New Roman" w:hAnsi="Times New Roman" w:cs="Times New Roman"/>
          <w:color w:val="000000"/>
        </w:rPr>
        <w:t xml:space="preserve"> charge for processing this request will be $0.00.</w:t>
      </w:r>
      <w:r w:rsidR="005408DB">
        <w:rPr>
          <w:rFonts w:ascii="Times New Roman" w:eastAsia="Times New Roman" w:hAnsi="Times New Roman" w:cs="Times New Roman"/>
          <w:color w:val="000000"/>
        </w:rPr>
        <w:t xml:space="preserve"> Click “Submit</w:t>
      </w:r>
      <w:r w:rsidR="002D5583">
        <w:rPr>
          <w:rFonts w:ascii="Times New Roman" w:eastAsia="Times New Roman" w:hAnsi="Times New Roman" w:cs="Times New Roman"/>
          <w:color w:val="000000"/>
        </w:rPr>
        <w:t>.”</w:t>
      </w:r>
    </w:p>
    <w:p w14:paraId="2B5E453A" w14:textId="2356AB6A" w:rsidR="002D5583" w:rsidRPr="002D5583" w:rsidRDefault="00F92285" w:rsidP="002D5583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next page will be “Record Check Request Results.” </w:t>
      </w:r>
    </w:p>
    <w:p w14:paraId="3FBE10B7" w14:textId="49E35174" w:rsidR="00D03886" w:rsidRDefault="00000000" w:rsidP="00E96BE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3" w:line="247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E96BE0">
        <w:rPr>
          <w:rFonts w:ascii="Times New Roman" w:eastAsia="Times New Roman" w:hAnsi="Times New Roman" w:cs="Times New Roman"/>
          <w:color w:val="000000"/>
        </w:rPr>
        <w:t xml:space="preserve">Once a criminal history check has been requested, one of the following possible responses will be </w:t>
      </w:r>
      <w:r w:rsidR="00EF1381" w:rsidRPr="00E96BE0">
        <w:rPr>
          <w:rFonts w:ascii="Times New Roman" w:eastAsia="Times New Roman" w:hAnsi="Times New Roman" w:cs="Times New Roman"/>
          <w:color w:val="000000"/>
        </w:rPr>
        <w:t>immediately received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: Pending, No Record, or Request Under Review. Pending indicates that a response from the </w:t>
      </w:r>
      <w:r w:rsidR="00EF1381" w:rsidRPr="00E96BE0">
        <w:rPr>
          <w:rFonts w:ascii="Times New Roman" w:eastAsia="Times New Roman" w:hAnsi="Times New Roman" w:cs="Times New Roman"/>
          <w:color w:val="000000"/>
        </w:rPr>
        <w:t>Criminal History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system did not come back </w:t>
      </w:r>
      <w:proofErr w:type="gramStart"/>
      <w:r w:rsidRPr="00E96BE0">
        <w:rPr>
          <w:rFonts w:ascii="Times New Roman" w:eastAsia="Times New Roman" w:hAnsi="Times New Roman" w:cs="Times New Roman"/>
          <w:color w:val="000000"/>
        </w:rPr>
        <w:t>quick</w:t>
      </w:r>
      <w:proofErr w:type="gramEnd"/>
      <w:r w:rsidRPr="00E96BE0">
        <w:rPr>
          <w:rFonts w:ascii="Times New Roman" w:eastAsia="Times New Roman" w:hAnsi="Times New Roman" w:cs="Times New Roman"/>
          <w:color w:val="000000"/>
        </w:rPr>
        <w:t xml:space="preserve"> enough. If this is the response received, please check the status of </w:t>
      </w:r>
      <w:r w:rsidR="00EF1381" w:rsidRPr="00E96BE0">
        <w:rPr>
          <w:rFonts w:ascii="Times New Roman" w:eastAsia="Times New Roman" w:hAnsi="Times New Roman" w:cs="Times New Roman"/>
          <w:color w:val="000000"/>
        </w:rPr>
        <w:t>this request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E96BE0">
        <w:rPr>
          <w:rFonts w:ascii="Times New Roman" w:eastAsia="Times New Roman" w:hAnsi="Times New Roman" w:cs="Times New Roman"/>
          <w:color w:val="000000"/>
        </w:rPr>
        <w:t>at a later time</w:t>
      </w:r>
      <w:proofErr w:type="gramEnd"/>
      <w:r w:rsidRPr="00E96BE0">
        <w:rPr>
          <w:rFonts w:ascii="Times New Roman" w:eastAsia="Times New Roman" w:hAnsi="Times New Roman" w:cs="Times New Roman"/>
          <w:color w:val="000000"/>
        </w:rPr>
        <w:t xml:space="preserve">. A response of No Record indicates that, based on the data entered by the </w:t>
      </w:r>
      <w:proofErr w:type="gramStart"/>
      <w:r w:rsidRPr="00E96BE0">
        <w:rPr>
          <w:rFonts w:ascii="Times New Roman" w:eastAsia="Times New Roman" w:hAnsi="Times New Roman" w:cs="Times New Roman"/>
          <w:color w:val="000000"/>
        </w:rPr>
        <w:t>user, that</w:t>
      </w:r>
      <w:proofErr w:type="gramEnd"/>
      <w:r w:rsidRPr="00E96BE0">
        <w:rPr>
          <w:rFonts w:ascii="Times New Roman" w:eastAsia="Times New Roman" w:hAnsi="Times New Roman" w:cs="Times New Roman"/>
          <w:color w:val="000000"/>
        </w:rPr>
        <w:t xml:space="preserve"> there </w:t>
      </w:r>
      <w:r w:rsidR="00EF1381" w:rsidRPr="00E96BE0">
        <w:rPr>
          <w:rFonts w:ascii="Times New Roman" w:eastAsia="Times New Roman" w:hAnsi="Times New Roman" w:cs="Times New Roman"/>
          <w:color w:val="000000"/>
        </w:rPr>
        <w:t>is no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criminal history information contained in the files of the Pennsylvania State Police Central Repository. </w:t>
      </w:r>
      <w:r w:rsidR="00EF1381" w:rsidRPr="00E96BE0">
        <w:rPr>
          <w:rFonts w:ascii="Times New Roman" w:eastAsia="Times New Roman" w:hAnsi="Times New Roman" w:cs="Times New Roman"/>
          <w:color w:val="000000"/>
        </w:rPr>
        <w:t>A response</w:t>
      </w:r>
      <w:r w:rsidRPr="00E96BE0">
        <w:rPr>
          <w:rFonts w:ascii="Times New Roman" w:eastAsia="Times New Roman" w:hAnsi="Times New Roman" w:cs="Times New Roman"/>
          <w:color w:val="000000"/>
        </w:rPr>
        <w:t xml:space="preserve"> of Request Under Review does not indicate a criminal record. </w:t>
      </w:r>
    </w:p>
    <w:p w14:paraId="601CB0F3" w14:textId="77777777" w:rsidR="00512F70" w:rsidRDefault="00512F70" w:rsidP="00512F7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3" w:line="247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Once the</w:t>
      </w:r>
      <w:r w:rsidRPr="00880462">
        <w:rPr>
          <w:rFonts w:ascii="Times New Roman" w:eastAsia="Times New Roman" w:hAnsi="Times New Roman" w:cs="Times New Roman"/>
          <w:color w:val="000000"/>
        </w:rPr>
        <w:t xml:space="preserve"> record status shows “No Record”, click on the nine-digit number hyperlinked under “Control #”. This will bring you to a new page called “Record Check Details.” </w:t>
      </w:r>
    </w:p>
    <w:p w14:paraId="45537D38" w14:textId="77777777" w:rsidR="00512F70" w:rsidRPr="0093594D" w:rsidRDefault="00512F70" w:rsidP="00512F70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3" w:line="247" w:lineRule="auto"/>
        <w:ind w:right="4"/>
        <w:jc w:val="both"/>
        <w:rPr>
          <w:rFonts w:ascii="Times New Roman" w:eastAsia="Times New Roman" w:hAnsi="Times New Roman" w:cs="Times New Roman"/>
          <w:color w:val="000000"/>
        </w:rPr>
      </w:pPr>
      <w:r w:rsidRPr="0093594D">
        <w:rPr>
          <w:rFonts w:ascii="Times New Roman" w:eastAsia="Times New Roman" w:hAnsi="Times New Roman" w:cs="Times New Roman"/>
          <w:color w:val="000000"/>
        </w:rPr>
        <w:t xml:space="preserve">Click “Certification Form.” </w:t>
      </w:r>
      <w:r>
        <w:rPr>
          <w:rFonts w:ascii="Times New Roman" w:eastAsia="Times New Roman" w:hAnsi="Times New Roman" w:cs="Times New Roman"/>
          <w:color w:val="000000"/>
        </w:rPr>
        <w:t xml:space="preserve"> This is the actual copy of your results. </w:t>
      </w:r>
      <w:r w:rsidRPr="0093594D">
        <w:rPr>
          <w:rFonts w:ascii="Times New Roman" w:eastAsia="Times New Roman" w:hAnsi="Times New Roman" w:cs="Times New Roman"/>
          <w:b/>
          <w:bCs/>
          <w:color w:val="000000"/>
        </w:rPr>
        <w:t xml:space="preserve">Print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or download </w:t>
      </w:r>
      <w:r w:rsidRPr="0093594D">
        <w:rPr>
          <w:rFonts w:ascii="Times New Roman" w:eastAsia="Times New Roman" w:hAnsi="Times New Roman" w:cs="Times New Roman"/>
          <w:b/>
          <w:bCs/>
          <w:color w:val="000000"/>
        </w:rPr>
        <w:t>a copy of this page.</w:t>
      </w:r>
    </w:p>
    <w:p w14:paraId="56F7EE1B" w14:textId="77777777" w:rsidR="00EF3C7E" w:rsidRDefault="00000000" w:rsidP="003057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720" w:right="2002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Department of Human Services Child Abuse History Clearance (no cost to volunteers)  </w:t>
      </w:r>
    </w:p>
    <w:p w14:paraId="12A1A7BA" w14:textId="7FBCC728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7" w:lineRule="auto"/>
        <w:ind w:left="990" w:right="55"/>
        <w:rPr>
          <w:rFonts w:ascii="Times New Roman" w:eastAsia="Times New Roman" w:hAnsi="Times New Roman" w:cs="Times New Roman"/>
          <w:color w:val="0563C1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Website: </w:t>
      </w:r>
      <w:r w:rsidRPr="003057DE">
        <w:rPr>
          <w:rFonts w:ascii="Times New Roman" w:eastAsia="Times New Roman" w:hAnsi="Times New Roman" w:cs="Times New Roman"/>
          <w:color w:val="0563C1"/>
          <w:u w:val="single"/>
        </w:rPr>
        <w:t>https://www.compass.state.pa.us/cwis/public/home</w:t>
      </w:r>
      <w:r w:rsidRPr="003057DE">
        <w:rPr>
          <w:rFonts w:ascii="Times New Roman" w:eastAsia="Times New Roman" w:hAnsi="Times New Roman" w:cs="Times New Roman"/>
          <w:color w:val="0563C1"/>
        </w:rPr>
        <w:t xml:space="preserve"> </w:t>
      </w:r>
    </w:p>
    <w:p w14:paraId="78D7F1AE" w14:textId="67FCC020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Click on the “Create Individual Account.” Read through </w:t>
      </w:r>
      <w:proofErr w:type="gramStart"/>
      <w:r w:rsidRPr="003057DE">
        <w:rPr>
          <w:rFonts w:ascii="Times New Roman" w:eastAsia="Times New Roman" w:hAnsi="Times New Roman" w:cs="Times New Roman"/>
          <w:color w:val="000000"/>
        </w:rPr>
        <w:t>the General</w:t>
      </w:r>
      <w:proofErr w:type="gramEnd"/>
      <w:r w:rsidRPr="003057DE">
        <w:rPr>
          <w:rFonts w:ascii="Times New Roman" w:eastAsia="Times New Roman" w:hAnsi="Times New Roman" w:cs="Times New Roman"/>
          <w:color w:val="000000"/>
        </w:rPr>
        <w:t xml:space="preserve"> Information, </w:t>
      </w:r>
      <w:r w:rsidR="003057DE">
        <w:rPr>
          <w:rFonts w:ascii="Times New Roman" w:eastAsia="Times New Roman" w:hAnsi="Times New Roman" w:cs="Times New Roman"/>
          <w:color w:val="000000"/>
        </w:rPr>
        <w:t>c</w:t>
      </w:r>
      <w:r w:rsidRPr="003057DE">
        <w:rPr>
          <w:rFonts w:ascii="Times New Roman" w:eastAsia="Times New Roman" w:hAnsi="Times New Roman" w:cs="Times New Roman"/>
          <w:color w:val="000000"/>
        </w:rPr>
        <w:t xml:space="preserve">lick next. </w:t>
      </w:r>
    </w:p>
    <w:p w14:paraId="686363EA" w14:textId="3F5F9E16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Begin creating your Keystone ID by filling out the profile information - don't forget your ID. </w:t>
      </w:r>
    </w:p>
    <w:p w14:paraId="505C1ADC" w14:textId="413F1205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You will be sent an e-mail which contains a temporary password. Go to the website again.  </w:t>
      </w:r>
    </w:p>
    <w:p w14:paraId="44FB65A6" w14:textId="0D619F78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>Click on the “Individual Login” and select “Access My Clearances.” Read through the Disclosure statement</w:t>
      </w:r>
      <w:r w:rsidR="003057DE">
        <w:rPr>
          <w:rFonts w:ascii="Times New Roman" w:eastAsia="Times New Roman" w:hAnsi="Times New Roman" w:cs="Times New Roman"/>
          <w:color w:val="000000"/>
        </w:rPr>
        <w:t xml:space="preserve"> </w:t>
      </w:r>
      <w:r w:rsidRPr="003057DE">
        <w:rPr>
          <w:rFonts w:ascii="Times New Roman" w:eastAsia="Times New Roman" w:hAnsi="Times New Roman" w:cs="Times New Roman"/>
          <w:color w:val="000000"/>
        </w:rPr>
        <w:t xml:space="preserve">and hit “Continue” when finished.  </w:t>
      </w:r>
    </w:p>
    <w:p w14:paraId="31CE9FAA" w14:textId="2C168FE0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Login with your Keystone ID and the temporary password. Create new password. Login in again.  </w:t>
      </w:r>
    </w:p>
    <w:p w14:paraId="6C50E7AC" w14:textId="00463781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Read through the Child Welfare Account Terms and Conditions and Disclosure of Personal Information.  </w:t>
      </w:r>
    </w:p>
    <w:p w14:paraId="54397228" w14:textId="228FD4EF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" w:line="247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Select the “Create Clearance Application.” Read through the information, click “Begin”  </w:t>
      </w:r>
    </w:p>
    <w:p w14:paraId="0AF3704D" w14:textId="77777777" w:rsidR="002D7263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>Fill out your personal information.</w:t>
      </w:r>
    </w:p>
    <w:p w14:paraId="2B09BC50" w14:textId="43DB4710" w:rsidR="00B324AA" w:rsidRPr="00B324AA" w:rsidRDefault="004C118A" w:rsidP="00B324AA">
      <w:pPr>
        <w:pStyle w:val="ListParagraph"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Application Purpose: select “</w:t>
      </w:r>
      <w:r w:rsidRPr="004C118A">
        <w:rPr>
          <w:rFonts w:ascii="Times New Roman" w:eastAsia="Times New Roman" w:hAnsi="Times New Roman" w:cs="Times New Roman"/>
          <w:color w:val="000000"/>
        </w:rPr>
        <w:t>Volunteer Having Contact with Children: Applying for the purpose of volunteering as an adult for an unpaid position as a volunteer with a child-care service, a school or a program, activity or service, as a person responsible for the child's welfare or having direct volunteer contact with children.</w:t>
      </w:r>
      <w:r>
        <w:rPr>
          <w:rFonts w:ascii="Times New Roman" w:eastAsia="Times New Roman" w:hAnsi="Times New Roman" w:cs="Times New Roman"/>
          <w:color w:val="000000"/>
        </w:rPr>
        <w:t>”</w:t>
      </w:r>
      <w:r w:rsidR="00B324AA">
        <w:rPr>
          <w:rFonts w:ascii="Times New Roman" w:eastAsia="Times New Roman" w:hAnsi="Times New Roman" w:cs="Times New Roman"/>
          <w:color w:val="000000"/>
        </w:rPr>
        <w:t xml:space="preserve"> For volunteer </w:t>
      </w:r>
      <w:r w:rsidR="007D0CC0">
        <w:rPr>
          <w:rFonts w:ascii="Times New Roman" w:eastAsia="Times New Roman" w:hAnsi="Times New Roman" w:cs="Times New Roman"/>
          <w:color w:val="000000"/>
        </w:rPr>
        <w:t xml:space="preserve">category, select “Other”. For Agency Name, enter “Regional Engagement Center.” </w:t>
      </w:r>
    </w:p>
    <w:p w14:paraId="54DACD19" w14:textId="3827E68E" w:rsidR="00EF3C7E" w:rsidRPr="003057DE" w:rsidRDefault="00000000" w:rsidP="003057DE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990" w:right="55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Provide an eSignature. Click “next.”  </w:t>
      </w:r>
    </w:p>
    <w:p w14:paraId="3FBE10BC" w14:textId="20119B7E" w:rsidR="00D03886" w:rsidRPr="003057DE" w:rsidRDefault="00000000" w:rsidP="00C46FE9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4" w:right="58"/>
        <w:rPr>
          <w:rFonts w:ascii="Times New Roman" w:eastAsia="Times New Roman" w:hAnsi="Times New Roman" w:cs="Times New Roman"/>
          <w:color w:val="000000"/>
        </w:rPr>
      </w:pPr>
      <w:r w:rsidRPr="003057DE">
        <w:rPr>
          <w:rFonts w:ascii="Times New Roman" w:eastAsia="Times New Roman" w:hAnsi="Times New Roman" w:cs="Times New Roman"/>
          <w:color w:val="000000"/>
        </w:rPr>
        <w:t xml:space="preserve">You will receive an email when your results are ready for printing. </w:t>
      </w:r>
    </w:p>
    <w:p w14:paraId="3FBE10BD" w14:textId="7FAB21B6" w:rsidR="00D03886" w:rsidRDefault="00000000" w:rsidP="00C46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18" w:hanging="71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Federal (FBI) Criminal History Record Information (fingerprints; about $25)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– PA Residents for Fewer </w:t>
      </w:r>
      <w:r w:rsidR="00A93E3F">
        <w:rPr>
          <w:rFonts w:ascii="Times New Roman" w:eastAsia="Times New Roman" w:hAnsi="Times New Roman" w:cs="Times New Roman"/>
          <w:b/>
          <w:i/>
          <w:color w:val="000000"/>
        </w:rPr>
        <w:t>than 10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Years or Out of State Volunteers (see #4, below, if PA resident for 10 or more years) </w:t>
      </w:r>
    </w:p>
    <w:p w14:paraId="3FBE10BE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5"/>
        <w:rPr>
          <w:rFonts w:ascii="Times New Roman" w:eastAsia="Times New Roman" w:hAnsi="Times New Roman" w:cs="Times New Roman"/>
          <w:color w:val="0563C1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Website: </w:t>
      </w:r>
      <w:r>
        <w:rPr>
          <w:rFonts w:ascii="Times New Roman" w:eastAsia="Times New Roman" w:hAnsi="Times New Roman" w:cs="Times New Roman"/>
          <w:color w:val="0563C1"/>
          <w:u w:val="single"/>
        </w:rPr>
        <w:t>https://uenroll.identogo.com/</w:t>
      </w:r>
      <w:r>
        <w:rPr>
          <w:rFonts w:ascii="Times New Roman" w:eastAsia="Times New Roman" w:hAnsi="Times New Roman" w:cs="Times New Roman"/>
          <w:color w:val="0563C1"/>
        </w:rPr>
        <w:t xml:space="preserve"> </w:t>
      </w:r>
    </w:p>
    <w:p w14:paraId="3FBE10C0" w14:textId="73CE9D7A" w:rsidR="00D03886" w:rsidRDefault="00000000" w:rsidP="0001400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Enter code </w:t>
      </w:r>
      <w:r w:rsidR="00545DDE">
        <w:rPr>
          <w:rFonts w:ascii="Times New Roman" w:eastAsia="Times New Roman" w:hAnsi="Times New Roman" w:cs="Times New Roman"/>
          <w:color w:val="000000"/>
        </w:rPr>
        <w:t>for v</w:t>
      </w:r>
      <w:r>
        <w:rPr>
          <w:rFonts w:ascii="Times New Roman" w:eastAsia="Times New Roman" w:hAnsi="Times New Roman" w:cs="Times New Roman"/>
          <w:color w:val="000000"/>
        </w:rPr>
        <w:t xml:space="preserve">olunteers: 1KG6ZJ  </w:t>
      </w:r>
    </w:p>
    <w:p w14:paraId="3FBE10C3" w14:textId="592826B0" w:rsidR="00D03886" w:rsidRDefault="00000000" w:rsidP="0001400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Select "Schedule or Manage Appointment"  </w:t>
      </w:r>
    </w:p>
    <w:p w14:paraId="54980C8C" w14:textId="74FE8769" w:rsidR="0001400D" w:rsidRDefault="00000000" w:rsidP="0001400D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Enter your personal information </w:t>
      </w:r>
      <w:r w:rsidR="003E2D2A">
        <w:rPr>
          <w:rFonts w:ascii="Times New Roman" w:eastAsia="Times New Roman" w:hAnsi="Times New Roman" w:cs="Times New Roman"/>
          <w:color w:val="000000"/>
        </w:rPr>
        <w:t>on each page, then click “Next.”</w:t>
      </w:r>
    </w:p>
    <w:p w14:paraId="3FBE10C5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Essential Information: legal name, date of birth, contact information  </w:t>
      </w:r>
    </w:p>
    <w:p w14:paraId="3FBE10C6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Citizenship: country of birth and citizenship  </w:t>
      </w:r>
    </w:p>
    <w:p w14:paraId="3FBE10C7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Personal Questions: select "no" for authorization code  </w:t>
      </w:r>
    </w:p>
    <w:p w14:paraId="3FBE10C8" w14:textId="63393934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7" w:lineRule="auto"/>
        <w:ind w:left="1446" w:right="4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Personal Information: height, weight, hair and eye color, preferred language, gender, race, ethnicity - Address: mailing address  </w:t>
      </w:r>
    </w:p>
    <w:p w14:paraId="3FBE10C9" w14:textId="1A3B50D5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7" w:lineRule="auto"/>
        <w:ind w:left="1441" w:right="8" w:firstLine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Documents: select personal document you will bring to fingerprinting to identify yourself (e.g. driver </w:t>
      </w:r>
      <w:r w:rsidR="00A93E3F"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</w:rPr>
        <w:t xml:space="preserve">icense or passport)  </w:t>
      </w:r>
    </w:p>
    <w:p w14:paraId="3FBE10CA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Location: enter area, click on your preferred location, and select "next"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has 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be in PA). </w:t>
      </w:r>
    </w:p>
    <w:p w14:paraId="3FBE10CB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- Date and Time: select preferred date and time or walk in, if available  </w:t>
      </w:r>
    </w:p>
    <w:p w14:paraId="3FBE10CC" w14:textId="778D2EF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Select 'Submit"  </w:t>
      </w:r>
    </w:p>
    <w:p w14:paraId="3FBE10CD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f. Bring all required documents (registration and selected document) to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appointment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3FBE10CE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7" w:lineRule="auto"/>
        <w:ind w:left="710" w:right="4" w:hanging="71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Disclosure Statement Application for Volunteers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(Alternative to Federal (FBI) Criminal History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Record  Information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; no cost) – PA Residents for 10 or More Years  </w:t>
      </w:r>
    </w:p>
    <w:p w14:paraId="3FBE10CF" w14:textId="77777777" w:rsidR="00D038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2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Read through Disclosure Statement of Application for Volunteers.  </w:t>
      </w:r>
    </w:p>
    <w:p w14:paraId="477415AF" w14:textId="77777777" w:rsidR="00D41B1A" w:rsidRDefault="00000000" w:rsidP="00D41B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Sign the form in the presence of a witness; have the witness sign the form.  </w:t>
      </w:r>
    </w:p>
    <w:p w14:paraId="3FBE10D1" w14:textId="304AFA61" w:rsidR="00D03886" w:rsidRDefault="00000000" w:rsidP="00D41B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1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Date the form. </w:t>
      </w:r>
    </w:p>
    <w:sectPr w:rsidR="00D03886">
      <w:footerReference w:type="default" r:id="rId11"/>
      <w:pgSz w:w="12240" w:h="15840"/>
      <w:pgMar w:top="559" w:right="663" w:bottom="773" w:left="72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0639" w14:textId="77777777" w:rsidR="00E6627F" w:rsidRDefault="00E6627F" w:rsidP="00952E4A">
      <w:pPr>
        <w:spacing w:line="240" w:lineRule="auto"/>
      </w:pPr>
      <w:r>
        <w:separator/>
      </w:r>
    </w:p>
  </w:endnote>
  <w:endnote w:type="continuationSeparator" w:id="0">
    <w:p w14:paraId="43934144" w14:textId="77777777" w:rsidR="00E6627F" w:rsidRDefault="00E6627F" w:rsidP="00952E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2E4F" w14:textId="77397622" w:rsidR="00952E4A" w:rsidRDefault="00952E4A">
    <w:pPr>
      <w:pStyle w:val="Footer"/>
    </w:pPr>
    <w:r>
      <w:rPr>
        <w:rFonts w:ascii="Times New Roman" w:eastAsia="Times New Roman" w:hAnsi="Times New Roman" w:cs="Times New Roman"/>
        <w:color w:val="000000"/>
      </w:rPr>
      <w:t>Revised: 9/27/2024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3EE3" w14:textId="77777777" w:rsidR="00E6627F" w:rsidRDefault="00E6627F" w:rsidP="00952E4A">
      <w:pPr>
        <w:spacing w:line="240" w:lineRule="auto"/>
      </w:pPr>
      <w:r>
        <w:separator/>
      </w:r>
    </w:p>
  </w:footnote>
  <w:footnote w:type="continuationSeparator" w:id="0">
    <w:p w14:paraId="36C43052" w14:textId="77777777" w:rsidR="00E6627F" w:rsidRDefault="00E6627F" w:rsidP="00952E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5CA"/>
    <w:multiLevelType w:val="multilevel"/>
    <w:tmpl w:val="CCB23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5C11BC"/>
    <w:multiLevelType w:val="hybridMultilevel"/>
    <w:tmpl w:val="AA2034F2"/>
    <w:lvl w:ilvl="0" w:tplc="04090019">
      <w:start w:val="1"/>
      <w:numFmt w:val="lowerLetter"/>
      <w:lvlText w:val="%1."/>
      <w:lvlJc w:val="left"/>
      <w:pPr>
        <w:ind w:left="1085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805" w:hanging="360"/>
      </w:pPr>
    </w:lvl>
    <w:lvl w:ilvl="2" w:tplc="FFFFFFFF" w:tentative="1">
      <w:start w:val="1"/>
      <w:numFmt w:val="lowerRoman"/>
      <w:lvlText w:val="%3."/>
      <w:lvlJc w:val="right"/>
      <w:pPr>
        <w:ind w:left="2525" w:hanging="180"/>
      </w:pPr>
    </w:lvl>
    <w:lvl w:ilvl="3" w:tplc="FFFFFFFF" w:tentative="1">
      <w:start w:val="1"/>
      <w:numFmt w:val="decimal"/>
      <w:lvlText w:val="%4."/>
      <w:lvlJc w:val="left"/>
      <w:pPr>
        <w:ind w:left="3245" w:hanging="360"/>
      </w:pPr>
    </w:lvl>
    <w:lvl w:ilvl="4" w:tplc="FFFFFFFF" w:tentative="1">
      <w:start w:val="1"/>
      <w:numFmt w:val="lowerLetter"/>
      <w:lvlText w:val="%5."/>
      <w:lvlJc w:val="left"/>
      <w:pPr>
        <w:ind w:left="3965" w:hanging="360"/>
      </w:pPr>
    </w:lvl>
    <w:lvl w:ilvl="5" w:tplc="FFFFFFFF" w:tentative="1">
      <w:start w:val="1"/>
      <w:numFmt w:val="lowerRoman"/>
      <w:lvlText w:val="%6."/>
      <w:lvlJc w:val="right"/>
      <w:pPr>
        <w:ind w:left="4685" w:hanging="180"/>
      </w:pPr>
    </w:lvl>
    <w:lvl w:ilvl="6" w:tplc="FFFFFFFF" w:tentative="1">
      <w:start w:val="1"/>
      <w:numFmt w:val="decimal"/>
      <w:lvlText w:val="%7."/>
      <w:lvlJc w:val="left"/>
      <w:pPr>
        <w:ind w:left="5405" w:hanging="360"/>
      </w:pPr>
    </w:lvl>
    <w:lvl w:ilvl="7" w:tplc="FFFFFFFF" w:tentative="1">
      <w:start w:val="1"/>
      <w:numFmt w:val="lowerLetter"/>
      <w:lvlText w:val="%8."/>
      <w:lvlJc w:val="left"/>
      <w:pPr>
        <w:ind w:left="6125" w:hanging="360"/>
      </w:pPr>
    </w:lvl>
    <w:lvl w:ilvl="8" w:tplc="FFFFFFFF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4AB25C3B"/>
    <w:multiLevelType w:val="hybridMultilevel"/>
    <w:tmpl w:val="D9D0C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B9EED7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59E6"/>
    <w:multiLevelType w:val="hybridMultilevel"/>
    <w:tmpl w:val="97B8D9D2"/>
    <w:lvl w:ilvl="0" w:tplc="AF12E0B2">
      <w:start w:val="1"/>
      <w:numFmt w:val="lowerLetter"/>
      <w:lvlText w:val="%1."/>
      <w:lvlJc w:val="left"/>
      <w:pPr>
        <w:ind w:left="1085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79921F96"/>
    <w:multiLevelType w:val="multilevel"/>
    <w:tmpl w:val="CCB23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1602787">
    <w:abstractNumId w:val="4"/>
  </w:num>
  <w:num w:numId="2" w16cid:durableId="81683587">
    <w:abstractNumId w:val="2"/>
  </w:num>
  <w:num w:numId="3" w16cid:durableId="528224293">
    <w:abstractNumId w:val="0"/>
  </w:num>
  <w:num w:numId="4" w16cid:durableId="1128470531">
    <w:abstractNumId w:val="3"/>
  </w:num>
  <w:num w:numId="5" w16cid:durableId="37154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886"/>
    <w:rsid w:val="0000486E"/>
    <w:rsid w:val="0001400D"/>
    <w:rsid w:val="00014216"/>
    <w:rsid w:val="000667B9"/>
    <w:rsid w:val="0007475B"/>
    <w:rsid w:val="000E06BE"/>
    <w:rsid w:val="001E6937"/>
    <w:rsid w:val="002056E9"/>
    <w:rsid w:val="002D5583"/>
    <w:rsid w:val="002D7263"/>
    <w:rsid w:val="003057DE"/>
    <w:rsid w:val="003E2D2A"/>
    <w:rsid w:val="00451A91"/>
    <w:rsid w:val="004C118A"/>
    <w:rsid w:val="004F379A"/>
    <w:rsid w:val="005033D8"/>
    <w:rsid w:val="00511B6C"/>
    <w:rsid w:val="00512F70"/>
    <w:rsid w:val="00513738"/>
    <w:rsid w:val="0052776E"/>
    <w:rsid w:val="005408DB"/>
    <w:rsid w:val="00545DDE"/>
    <w:rsid w:val="00585F83"/>
    <w:rsid w:val="005C2F0A"/>
    <w:rsid w:val="005F33FC"/>
    <w:rsid w:val="0061505F"/>
    <w:rsid w:val="00647AA3"/>
    <w:rsid w:val="00694EC4"/>
    <w:rsid w:val="007A35BC"/>
    <w:rsid w:val="007D0CC0"/>
    <w:rsid w:val="00880462"/>
    <w:rsid w:val="008A5AD0"/>
    <w:rsid w:val="00920512"/>
    <w:rsid w:val="00944DA7"/>
    <w:rsid w:val="00952E4A"/>
    <w:rsid w:val="009F13A8"/>
    <w:rsid w:val="00A47D80"/>
    <w:rsid w:val="00A93E3F"/>
    <w:rsid w:val="00A96BB4"/>
    <w:rsid w:val="00AA1FBD"/>
    <w:rsid w:val="00B324AA"/>
    <w:rsid w:val="00B75335"/>
    <w:rsid w:val="00BA25AA"/>
    <w:rsid w:val="00C11EE7"/>
    <w:rsid w:val="00C46FE9"/>
    <w:rsid w:val="00C86F6D"/>
    <w:rsid w:val="00CE597F"/>
    <w:rsid w:val="00CF0117"/>
    <w:rsid w:val="00D03886"/>
    <w:rsid w:val="00D41B1A"/>
    <w:rsid w:val="00D47A66"/>
    <w:rsid w:val="00DF4A40"/>
    <w:rsid w:val="00E533F5"/>
    <w:rsid w:val="00E6627F"/>
    <w:rsid w:val="00E96BE0"/>
    <w:rsid w:val="00ED0E8C"/>
    <w:rsid w:val="00EE4C2A"/>
    <w:rsid w:val="00EF1381"/>
    <w:rsid w:val="00EF3C7E"/>
    <w:rsid w:val="00F23EA6"/>
    <w:rsid w:val="00F7534C"/>
    <w:rsid w:val="00F92285"/>
    <w:rsid w:val="029F3DCE"/>
    <w:rsid w:val="3D4E93FF"/>
    <w:rsid w:val="671BA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10B1"/>
  <w15:docId w15:val="{6B994E30-3B7D-4D25-BAD5-DBD6309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05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E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E4A"/>
  </w:style>
  <w:style w:type="paragraph" w:styleId="Footer">
    <w:name w:val="footer"/>
    <w:basedOn w:val="Normal"/>
    <w:link w:val="FooterChar"/>
    <w:uiPriority w:val="99"/>
    <w:unhideWhenUsed/>
    <w:rsid w:val="00952E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E4A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epatch.p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f2ad4-36e2-45c2-bb26-d2b909f861d3" xsi:nil="true"/>
    <lcf76f155ced4ddcb4097134ff3c332f xmlns="5eef7f54-0ad8-4f97-a6e8-171f2661a834">
      <Terms xmlns="http://schemas.microsoft.com/office/infopath/2007/PartnerControls"/>
    </lcf76f155ced4ddcb4097134ff3c332f>
    <MediaLengthInSeconds xmlns="5eef7f54-0ad8-4f97-a6e8-171f2661a8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43CA80CA4DA45949347767488F28C" ma:contentTypeVersion="15" ma:contentTypeDescription="Create a new document." ma:contentTypeScope="" ma:versionID="417c1180ead98c6e9f2f77a8f90f9742">
  <xsd:schema xmlns:xsd="http://www.w3.org/2001/XMLSchema" xmlns:xs="http://www.w3.org/2001/XMLSchema" xmlns:p="http://schemas.microsoft.com/office/2006/metadata/properties" xmlns:ns2="5eef7f54-0ad8-4f97-a6e8-171f2661a834" xmlns:ns3="cbaf2ad4-36e2-45c2-bb26-d2b909f861d3" targetNamespace="http://schemas.microsoft.com/office/2006/metadata/properties" ma:root="true" ma:fieldsID="960d757c8aa8bacc407cc617eddaa9ae" ns2:_="" ns3:_="">
    <xsd:import namespace="5eef7f54-0ad8-4f97-a6e8-171f2661a834"/>
    <xsd:import namespace="cbaf2ad4-36e2-45c2-bb26-d2b909f86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f7f54-0ad8-4f97-a6e8-171f2661a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780b29-3894-4dfa-8844-82a090b11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f2ad4-36e2-45c2-bb26-d2b909f861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337a05-c2e2-4166-b116-3b533d20b8fd}" ma:internalName="TaxCatchAll" ma:showField="CatchAllData" ma:web="cbaf2ad4-36e2-45c2-bb26-d2b909f86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4856E-EBC9-436D-99B5-EDEC813B2C39}">
  <ds:schemaRefs>
    <ds:schemaRef ds:uri="http://schemas.microsoft.com/office/2006/metadata/properties"/>
    <ds:schemaRef ds:uri="http://schemas.microsoft.com/office/infopath/2007/PartnerControls"/>
    <ds:schemaRef ds:uri="cbaf2ad4-36e2-45c2-bb26-d2b909f861d3"/>
    <ds:schemaRef ds:uri="5eef7f54-0ad8-4f97-a6e8-171f2661a834"/>
  </ds:schemaRefs>
</ds:datastoreItem>
</file>

<file path=customXml/itemProps2.xml><?xml version="1.0" encoding="utf-8"?>
<ds:datastoreItem xmlns:ds="http://schemas.openxmlformats.org/officeDocument/2006/customXml" ds:itemID="{6B60E8D4-A77B-4BCE-BE69-258736F61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F9C0-3802-46E7-A995-3DBCBF4C0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f7f54-0ad8-4f97-a6e8-171f2661a834"/>
    <ds:schemaRef ds:uri="cbaf2ad4-36e2-45c2-bb26-d2b909f86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Shellie McCurdy</cp:lastModifiedBy>
  <cp:revision>53</cp:revision>
  <cp:lastPrinted>2025-06-12T14:49:00Z</cp:lastPrinted>
  <dcterms:created xsi:type="dcterms:W3CDTF">2024-09-27T16:06:00Z</dcterms:created>
  <dcterms:modified xsi:type="dcterms:W3CDTF">2025-06-12T14:50:00Z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0x01010046A43CA80CA4DA45949347767488F28C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